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060" w:rsidRDefault="00DE4060" w:rsidP="00F96053">
      <w:pPr>
        <w:pStyle w:val="Descriptionlabels"/>
        <w:spacing w:before="0"/>
        <w:rPr>
          <w:rFonts w:ascii="Graphik Regular" w:hAnsi="Graphik Regular"/>
          <w:color w:val="auto"/>
          <w:sz w:val="18"/>
          <w:szCs w:val="18"/>
        </w:rPr>
      </w:pPr>
    </w:p>
    <w:p w:rsidR="00110FD2" w:rsidRDefault="00110FD2" w:rsidP="00110FD2">
      <w:pPr>
        <w:pStyle w:val="Descriptionlabels"/>
        <w:spacing w:before="0" w:after="0" w:line="288" w:lineRule="auto"/>
        <w:rPr>
          <w:rFonts w:asciiTheme="minorHAnsi" w:hAnsiTheme="minorHAnsi"/>
          <w:color w:val="auto"/>
        </w:rPr>
      </w:pPr>
      <w:r>
        <w:rPr>
          <w:noProof/>
          <w:sz w:val="52"/>
          <w:szCs w:val="52"/>
          <w:u w:val="single"/>
        </w:rPr>
        <w:drawing>
          <wp:anchor distT="0" distB="0" distL="114300" distR="114300" simplePos="0" relativeHeight="251659264" behindDoc="0" locked="0" layoutInCell="1" allowOverlap="1" wp14:anchorId="1621097E" wp14:editId="0C75F2FB">
            <wp:simplePos x="0" y="0"/>
            <wp:positionH relativeFrom="margin">
              <wp:align>center</wp:align>
            </wp:positionH>
            <wp:positionV relativeFrom="margin">
              <wp:posOffset>-222250</wp:posOffset>
            </wp:positionV>
            <wp:extent cx="1780540" cy="9271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0540" cy="927100"/>
                    </a:xfrm>
                    <a:prstGeom prst="rect">
                      <a:avLst/>
                    </a:prstGeom>
                    <a:noFill/>
                  </pic:spPr>
                </pic:pic>
              </a:graphicData>
            </a:graphic>
            <wp14:sizeRelH relativeFrom="page">
              <wp14:pctWidth>0</wp14:pctWidth>
            </wp14:sizeRelH>
            <wp14:sizeRelV relativeFrom="page">
              <wp14:pctHeight>0</wp14:pctHeight>
            </wp14:sizeRelV>
          </wp:anchor>
        </w:drawing>
      </w:r>
    </w:p>
    <w:p w:rsidR="00110FD2" w:rsidRDefault="00110FD2" w:rsidP="00114133">
      <w:pPr>
        <w:pStyle w:val="Descriptionlabels"/>
        <w:spacing w:before="0" w:after="0" w:line="288" w:lineRule="auto"/>
        <w:rPr>
          <w:rFonts w:asciiTheme="minorHAnsi" w:hAnsiTheme="minorHAnsi"/>
          <w:color w:val="auto"/>
          <w:sz w:val="48"/>
          <w:szCs w:val="52"/>
          <w:u w:val="single"/>
        </w:rPr>
      </w:pPr>
    </w:p>
    <w:p w:rsidR="00110FD2" w:rsidRPr="00DF59F2" w:rsidRDefault="00110FD2" w:rsidP="00110FD2">
      <w:pPr>
        <w:pStyle w:val="Descriptionlabels"/>
        <w:spacing w:before="0" w:after="0" w:line="288" w:lineRule="auto"/>
        <w:jc w:val="center"/>
        <w:rPr>
          <w:rFonts w:asciiTheme="minorHAnsi" w:hAnsiTheme="minorHAnsi"/>
          <w:color w:val="auto"/>
          <w:sz w:val="48"/>
          <w:szCs w:val="52"/>
          <w:u w:val="single"/>
        </w:rPr>
      </w:pPr>
      <w:r w:rsidRPr="00DF59F2">
        <w:rPr>
          <w:rFonts w:asciiTheme="minorHAnsi" w:hAnsiTheme="minorHAnsi"/>
          <w:color w:val="auto"/>
          <w:sz w:val="48"/>
          <w:szCs w:val="52"/>
          <w:u w:val="single"/>
        </w:rPr>
        <w:t>Vacancy Announcement</w:t>
      </w:r>
    </w:p>
    <w:p w:rsidR="00110FD2" w:rsidRDefault="00110FD2" w:rsidP="00110FD2">
      <w:pPr>
        <w:pStyle w:val="Descriptionlabels"/>
        <w:spacing w:before="0" w:after="0" w:line="288" w:lineRule="auto"/>
        <w:jc w:val="center"/>
        <w:rPr>
          <w:rFonts w:asciiTheme="minorHAnsi" w:hAnsiTheme="minorHAnsi"/>
          <w:color w:val="auto"/>
          <w:sz w:val="52"/>
          <w:szCs w:val="52"/>
        </w:rPr>
      </w:pPr>
      <w:r>
        <w:rPr>
          <w:rFonts w:asciiTheme="minorHAnsi" w:hAnsiTheme="minorHAnsi"/>
          <w:color w:val="auto"/>
          <w:sz w:val="52"/>
          <w:szCs w:val="52"/>
        </w:rPr>
        <w:t>Job Title: Head of Programs</w:t>
      </w:r>
    </w:p>
    <w:p w:rsidR="00110FD2" w:rsidRPr="00114133" w:rsidRDefault="00110FD2" w:rsidP="00110FD2">
      <w:pPr>
        <w:pStyle w:val="Descriptionlabels"/>
        <w:spacing w:before="0" w:after="0" w:line="288" w:lineRule="auto"/>
        <w:jc w:val="center"/>
        <w:rPr>
          <w:rFonts w:asciiTheme="minorHAnsi" w:hAnsiTheme="minorHAnsi"/>
          <w:color w:val="auto"/>
          <w:sz w:val="28"/>
          <w:szCs w:val="28"/>
        </w:rPr>
      </w:pPr>
      <w:r w:rsidRPr="00114133">
        <w:rPr>
          <w:rFonts w:asciiTheme="minorHAnsi" w:hAnsiTheme="minorHAnsi"/>
          <w:color w:val="auto"/>
          <w:sz w:val="28"/>
          <w:szCs w:val="28"/>
        </w:rPr>
        <w:t xml:space="preserve">Reports To: </w:t>
      </w:r>
      <w:r w:rsidRPr="00114133">
        <w:rPr>
          <w:rFonts w:cs="Arial"/>
          <w:bCs/>
          <w:sz w:val="28"/>
          <w:szCs w:val="28"/>
        </w:rPr>
        <w:t>Regional Director</w:t>
      </w:r>
    </w:p>
    <w:p w:rsidR="00110FD2" w:rsidRPr="00114133" w:rsidRDefault="00110FD2" w:rsidP="00110FD2">
      <w:pPr>
        <w:pStyle w:val="Descriptionlabels"/>
        <w:spacing w:before="0" w:after="0" w:line="288" w:lineRule="auto"/>
        <w:jc w:val="center"/>
        <w:rPr>
          <w:rFonts w:asciiTheme="minorHAnsi" w:hAnsiTheme="minorHAnsi"/>
          <w:color w:val="auto"/>
          <w:sz w:val="28"/>
          <w:szCs w:val="28"/>
        </w:rPr>
      </w:pPr>
      <w:r w:rsidRPr="00114133">
        <w:rPr>
          <w:rFonts w:asciiTheme="minorHAnsi" w:hAnsiTheme="minorHAnsi"/>
          <w:color w:val="auto"/>
          <w:sz w:val="28"/>
          <w:szCs w:val="28"/>
        </w:rPr>
        <w:t>Location/Duty Station: Nairobi</w:t>
      </w:r>
    </w:p>
    <w:p w:rsidR="00110FD2" w:rsidRPr="00114133" w:rsidRDefault="00110FD2" w:rsidP="00110FD2">
      <w:pPr>
        <w:pStyle w:val="Descriptionlabels"/>
        <w:spacing w:before="0" w:after="0" w:line="288" w:lineRule="auto"/>
        <w:jc w:val="center"/>
        <w:rPr>
          <w:rFonts w:asciiTheme="minorHAnsi" w:hAnsiTheme="minorHAnsi"/>
          <w:color w:val="auto"/>
          <w:sz w:val="28"/>
          <w:szCs w:val="28"/>
        </w:rPr>
      </w:pPr>
      <w:r w:rsidRPr="00114133">
        <w:rPr>
          <w:rFonts w:asciiTheme="minorHAnsi" w:hAnsiTheme="minorHAnsi"/>
          <w:color w:val="auto"/>
          <w:sz w:val="28"/>
          <w:szCs w:val="28"/>
        </w:rPr>
        <w:t>Terms: Full Time</w:t>
      </w:r>
    </w:p>
    <w:p w:rsidR="00110FD2" w:rsidRPr="00114133" w:rsidRDefault="00110FD2" w:rsidP="00110FD2">
      <w:pPr>
        <w:pStyle w:val="Descriptionlabels"/>
        <w:spacing w:before="0" w:after="0" w:line="288" w:lineRule="auto"/>
        <w:jc w:val="center"/>
        <w:rPr>
          <w:rFonts w:cstheme="majorHAnsi"/>
          <w:color w:val="auto"/>
          <w:sz w:val="28"/>
          <w:szCs w:val="28"/>
        </w:rPr>
      </w:pPr>
      <w:r w:rsidRPr="00114133">
        <w:rPr>
          <w:rFonts w:cstheme="majorHAnsi"/>
          <w:color w:val="auto"/>
          <w:sz w:val="28"/>
          <w:szCs w:val="28"/>
        </w:rPr>
        <w:t>Duration: Permanent</w:t>
      </w:r>
    </w:p>
    <w:p w:rsidR="00E462DA" w:rsidRDefault="00E462DA" w:rsidP="00F96053">
      <w:pPr>
        <w:pStyle w:val="Descriptionlabels"/>
        <w:spacing w:before="0"/>
        <w:rPr>
          <w:rFonts w:cstheme="majorHAnsi"/>
          <w:color w:val="auto"/>
        </w:rPr>
      </w:pPr>
    </w:p>
    <w:p w:rsidR="00E462DA" w:rsidRPr="00E462DA" w:rsidRDefault="00E462DA" w:rsidP="00E462DA">
      <w:pPr>
        <w:pStyle w:val="Descriptionlabels"/>
        <w:spacing w:before="0" w:after="0"/>
        <w:rPr>
          <w:rFonts w:cstheme="majorHAnsi"/>
          <w:b w:val="0"/>
          <w:smallCaps w:val="0"/>
          <w:color w:val="auto"/>
        </w:rPr>
      </w:pPr>
      <w:r w:rsidRPr="00E462DA">
        <w:rPr>
          <w:rFonts w:cstheme="majorHAnsi"/>
          <w:b w:val="0"/>
          <w:smallCaps w:val="0"/>
          <w:color w:val="auto"/>
        </w:rPr>
        <w:t>The International Fund for Animal Welfare is a global non-profit helping animals and people thrive together. We are experts and everyday people, working across seas, oceans, and in more than 40 countries around the world. We rescue, rehabilitate, and release animals, and we restore and protect their natural habitats. The problems we’re up against are urgent and complicated. To solve them, we match fresh thinking with bold action. We partner with local communities, governments, non-governmental organisations, and businesses. Together, we pioneer new and innovative ways to help all species flourish.</w:t>
      </w:r>
    </w:p>
    <w:p w:rsidR="00E462DA" w:rsidRDefault="00E462DA" w:rsidP="00F96053">
      <w:pPr>
        <w:pStyle w:val="Descriptionlabels"/>
        <w:spacing w:before="0"/>
        <w:rPr>
          <w:rFonts w:ascii="Arial" w:hAnsi="Arial" w:cs="Arial"/>
          <w:color w:val="000000"/>
          <w:spacing w:val="-3"/>
          <w:sz w:val="30"/>
          <w:szCs w:val="30"/>
        </w:rPr>
      </w:pPr>
    </w:p>
    <w:p w:rsidR="00F96053" w:rsidRPr="00114133" w:rsidRDefault="00F96053" w:rsidP="00F96053">
      <w:pPr>
        <w:pStyle w:val="Descriptionlabels"/>
        <w:spacing w:before="0"/>
        <w:rPr>
          <w:rFonts w:cstheme="majorHAnsi"/>
          <w:color w:val="auto"/>
        </w:rPr>
      </w:pPr>
      <w:r w:rsidRPr="00114133">
        <w:rPr>
          <w:rFonts w:cstheme="majorHAnsi"/>
          <w:color w:val="auto"/>
        </w:rPr>
        <w:t xml:space="preserve">Position Summary/ Objective </w:t>
      </w:r>
    </w:p>
    <w:p w:rsidR="0062498D" w:rsidRPr="00114133" w:rsidRDefault="0062498D" w:rsidP="0062498D">
      <w:pPr>
        <w:pStyle w:val="Descriptionlabels"/>
        <w:spacing w:before="0" w:after="0"/>
        <w:rPr>
          <w:rFonts w:cstheme="majorHAnsi"/>
          <w:b w:val="0"/>
          <w:smallCaps w:val="0"/>
        </w:rPr>
      </w:pPr>
      <w:r w:rsidRPr="00114133">
        <w:rPr>
          <w:rFonts w:cstheme="majorHAnsi"/>
          <w:b w:val="0"/>
          <w:smallCaps w:val="0"/>
          <w:color w:val="auto"/>
        </w:rPr>
        <w:t xml:space="preserve">IFAW East Africa is a strategic region for IFAW’s priority programs. The Head of Programs leads and coordinates IFAW’s regional program efforts to ensure alignment with program and regional strategic priorities in accordance with the Institutional Strategic Plan (ISP). Working closely with the Regional Director and respective Programme Directors, the Head of Programs shall develop and support implementation of all program activities in the Region, monitor progress and assess impact. The incumbent will provide technical support in the development of new business including IFAW’s growth and expansion under the Transform Boundaries Initiative (TBI), and facilitate scoping for emerging opportunities.  </w:t>
      </w:r>
    </w:p>
    <w:p w:rsidR="0062498D" w:rsidRPr="00114133" w:rsidRDefault="0062498D" w:rsidP="0062498D">
      <w:pPr>
        <w:pStyle w:val="Descriptionlabels"/>
        <w:spacing w:before="0" w:after="0"/>
        <w:rPr>
          <w:rFonts w:cstheme="majorHAnsi"/>
          <w:b w:val="0"/>
          <w:smallCaps w:val="0"/>
          <w:color w:val="auto"/>
        </w:rPr>
      </w:pPr>
    </w:p>
    <w:p w:rsidR="0062498D" w:rsidRPr="00114133" w:rsidRDefault="0062498D" w:rsidP="0062498D">
      <w:pPr>
        <w:pStyle w:val="Descriptionlabels"/>
        <w:spacing w:before="0" w:after="0"/>
        <w:rPr>
          <w:rFonts w:cstheme="majorHAnsi"/>
          <w:b w:val="0"/>
          <w:smallCaps w:val="0"/>
          <w:color w:val="auto"/>
        </w:rPr>
      </w:pPr>
      <w:r w:rsidRPr="00114133">
        <w:rPr>
          <w:rFonts w:cstheme="majorHAnsi"/>
          <w:b w:val="0"/>
          <w:smallCaps w:val="0"/>
          <w:color w:val="auto"/>
        </w:rPr>
        <w:t xml:space="preserve">Major Functions: Under the supervision of the Regional Director, the office bearer will ensure that IFAW East Africa deliver cross-programmatic animal welfare and conservation impact in priority places, ensure effective implementation of all current projects and support development of new business. This role will also ensure timely and quality program reporting and communications. </w:t>
      </w:r>
    </w:p>
    <w:p w:rsidR="0062498D" w:rsidRPr="00114133" w:rsidRDefault="0062498D" w:rsidP="00F96053">
      <w:pPr>
        <w:pStyle w:val="Descriptionlabels"/>
        <w:spacing w:before="0"/>
        <w:rPr>
          <w:rFonts w:cstheme="majorHAnsi"/>
          <w:color w:val="auto"/>
        </w:rPr>
      </w:pPr>
    </w:p>
    <w:p w:rsidR="008036CA" w:rsidRPr="00114133" w:rsidRDefault="008036CA" w:rsidP="00F96053">
      <w:pPr>
        <w:pStyle w:val="Descriptionlabels"/>
        <w:spacing w:before="0"/>
        <w:rPr>
          <w:rFonts w:cstheme="majorHAnsi"/>
          <w:color w:val="auto"/>
        </w:rPr>
      </w:pPr>
      <w:r w:rsidRPr="00114133">
        <w:rPr>
          <w:rFonts w:cstheme="majorHAnsi"/>
          <w:color w:val="auto"/>
        </w:rPr>
        <w:t>Role and Responsibilities</w:t>
      </w:r>
    </w:p>
    <w:p w:rsidR="0062498D" w:rsidRPr="00114133" w:rsidRDefault="0062498D" w:rsidP="0062498D">
      <w:pPr>
        <w:pStyle w:val="BulletedList"/>
        <w:numPr>
          <w:ilvl w:val="0"/>
          <w:numId w:val="0"/>
        </w:numPr>
        <w:rPr>
          <w:rFonts w:asciiTheme="majorHAnsi" w:hAnsiTheme="majorHAnsi" w:cstheme="majorHAnsi"/>
          <w:b/>
          <w:sz w:val="22"/>
          <w:lang w:val="en-GB"/>
        </w:rPr>
      </w:pPr>
      <w:r w:rsidRPr="00114133">
        <w:rPr>
          <w:rFonts w:asciiTheme="majorHAnsi" w:hAnsiTheme="majorHAnsi" w:cstheme="majorHAnsi"/>
          <w:b/>
          <w:sz w:val="22"/>
          <w:lang w:val="en-GB"/>
        </w:rPr>
        <w:t>Program implementation and coordination</w:t>
      </w:r>
    </w:p>
    <w:p w:rsidR="0062498D" w:rsidRPr="00114133" w:rsidRDefault="0062498D" w:rsidP="0062498D">
      <w:pPr>
        <w:pStyle w:val="BulletedList"/>
        <w:ind w:left="360"/>
        <w:rPr>
          <w:rFonts w:asciiTheme="majorHAnsi" w:hAnsiTheme="majorHAnsi" w:cstheme="majorHAnsi"/>
          <w:color w:val="auto"/>
          <w:sz w:val="22"/>
        </w:rPr>
      </w:pPr>
      <w:r w:rsidRPr="00114133">
        <w:rPr>
          <w:rFonts w:asciiTheme="majorHAnsi" w:hAnsiTheme="majorHAnsi" w:cstheme="majorHAnsi"/>
          <w:color w:val="auto"/>
          <w:sz w:val="22"/>
        </w:rPr>
        <w:lastRenderedPageBreak/>
        <w:t>In consultation with the Regional Director, Program DVPs and Programme Directors, develop and oversee the implementation of the East Africa Regional Strategy and associated implementation plans.</w:t>
      </w:r>
    </w:p>
    <w:p w:rsidR="0062498D" w:rsidRPr="00114133" w:rsidRDefault="0062498D" w:rsidP="0062498D">
      <w:pPr>
        <w:pStyle w:val="BulletedList"/>
        <w:ind w:left="360"/>
        <w:rPr>
          <w:rFonts w:asciiTheme="majorHAnsi" w:hAnsiTheme="majorHAnsi" w:cstheme="majorHAnsi"/>
          <w:color w:val="auto"/>
          <w:sz w:val="22"/>
        </w:rPr>
      </w:pPr>
      <w:r w:rsidRPr="00114133">
        <w:rPr>
          <w:rFonts w:asciiTheme="majorHAnsi" w:hAnsiTheme="majorHAnsi" w:cstheme="majorHAnsi"/>
          <w:color w:val="auto"/>
          <w:sz w:val="22"/>
        </w:rPr>
        <w:t>Facilitate and coordinate IFAW East Africa’s projects , grants and contractors to ensure that they meet donor expectations and achieve IFAW’s program goals and strategies</w:t>
      </w:r>
    </w:p>
    <w:p w:rsidR="0062498D" w:rsidRPr="00114133" w:rsidRDefault="0062498D" w:rsidP="0062498D">
      <w:pPr>
        <w:pStyle w:val="BulletedList"/>
        <w:ind w:left="360"/>
        <w:rPr>
          <w:rFonts w:asciiTheme="majorHAnsi" w:hAnsiTheme="majorHAnsi" w:cstheme="majorHAnsi"/>
          <w:color w:val="auto"/>
          <w:sz w:val="22"/>
        </w:rPr>
      </w:pPr>
      <w:r w:rsidRPr="00114133">
        <w:rPr>
          <w:rFonts w:asciiTheme="majorHAnsi" w:hAnsiTheme="majorHAnsi" w:cstheme="majorHAnsi"/>
          <w:color w:val="auto"/>
          <w:sz w:val="22"/>
        </w:rPr>
        <w:t xml:space="preserve"> Establish, implement and oversee monitoring of conservation programmes and priorities in line with strategic plans which demonstrate our conservation targets.</w:t>
      </w:r>
    </w:p>
    <w:p w:rsidR="0062498D" w:rsidRPr="00114133" w:rsidRDefault="0062498D" w:rsidP="0062498D">
      <w:pPr>
        <w:pStyle w:val="BulletedList"/>
        <w:ind w:left="360"/>
        <w:rPr>
          <w:rFonts w:asciiTheme="majorHAnsi" w:hAnsiTheme="majorHAnsi" w:cstheme="majorHAnsi"/>
          <w:color w:val="auto"/>
          <w:sz w:val="22"/>
        </w:rPr>
      </w:pPr>
      <w:r w:rsidRPr="00114133">
        <w:rPr>
          <w:rFonts w:asciiTheme="majorHAnsi" w:hAnsiTheme="majorHAnsi" w:cstheme="majorHAnsi"/>
          <w:color w:val="auto"/>
          <w:sz w:val="22"/>
        </w:rPr>
        <w:t>Maintain and deliver a plan and budget for the delivery of the projects in line with strategic plans.</w:t>
      </w:r>
    </w:p>
    <w:p w:rsidR="0062498D" w:rsidRPr="00114133" w:rsidRDefault="0062498D" w:rsidP="0062498D">
      <w:pPr>
        <w:pStyle w:val="BulletedList"/>
        <w:ind w:left="360"/>
        <w:rPr>
          <w:rFonts w:asciiTheme="majorHAnsi" w:hAnsiTheme="majorHAnsi" w:cstheme="majorHAnsi"/>
          <w:color w:val="auto"/>
          <w:sz w:val="22"/>
        </w:rPr>
      </w:pPr>
      <w:r w:rsidRPr="00114133">
        <w:rPr>
          <w:rFonts w:asciiTheme="majorHAnsi" w:hAnsiTheme="majorHAnsi" w:cstheme="majorHAnsi"/>
          <w:color w:val="auto"/>
          <w:sz w:val="22"/>
        </w:rPr>
        <w:t xml:space="preserve"> Ensure continuous and coherent flow of project information internally and externally, as appropriate to enhance integration across all programs undertaken in the region </w:t>
      </w:r>
    </w:p>
    <w:p w:rsidR="0062498D" w:rsidRPr="00114133" w:rsidRDefault="0062498D" w:rsidP="0062498D">
      <w:pPr>
        <w:pStyle w:val="BulletedList"/>
        <w:ind w:left="360"/>
        <w:rPr>
          <w:rFonts w:asciiTheme="majorHAnsi" w:hAnsiTheme="majorHAnsi" w:cstheme="majorHAnsi"/>
          <w:color w:val="auto"/>
          <w:sz w:val="22"/>
        </w:rPr>
      </w:pPr>
      <w:r w:rsidRPr="00114133">
        <w:rPr>
          <w:rFonts w:asciiTheme="majorHAnsi" w:hAnsiTheme="majorHAnsi" w:cstheme="majorHAnsi"/>
          <w:color w:val="auto"/>
          <w:sz w:val="22"/>
        </w:rPr>
        <w:t>Provide technical advice, quality control and  leadership to implementing teams,  for restricted funding projects to ensure conservation and animal welfare coherence, timely implementation, trouble shooting and  budget compliance</w:t>
      </w:r>
    </w:p>
    <w:p w:rsidR="0062498D" w:rsidRPr="00114133" w:rsidRDefault="0062498D" w:rsidP="0062498D">
      <w:pPr>
        <w:pStyle w:val="BulletedList"/>
        <w:ind w:left="360"/>
        <w:rPr>
          <w:rFonts w:asciiTheme="majorHAnsi" w:hAnsiTheme="majorHAnsi" w:cstheme="majorHAnsi"/>
          <w:color w:val="auto"/>
          <w:sz w:val="22"/>
        </w:rPr>
      </w:pPr>
      <w:r w:rsidRPr="00114133">
        <w:rPr>
          <w:rFonts w:asciiTheme="majorHAnsi" w:hAnsiTheme="majorHAnsi" w:cstheme="majorHAnsi"/>
          <w:color w:val="auto"/>
          <w:sz w:val="22"/>
        </w:rPr>
        <w:t xml:space="preserve">Work with staff members of implementing teams to develop and then provide oversight to individual work-plans  </w:t>
      </w:r>
    </w:p>
    <w:p w:rsidR="0062498D" w:rsidRPr="00114133" w:rsidRDefault="0062498D" w:rsidP="0062498D">
      <w:pPr>
        <w:pStyle w:val="BulletedList"/>
        <w:ind w:left="360"/>
        <w:rPr>
          <w:rFonts w:asciiTheme="majorHAnsi" w:hAnsiTheme="majorHAnsi" w:cstheme="majorHAnsi"/>
          <w:color w:val="auto"/>
          <w:sz w:val="22"/>
        </w:rPr>
      </w:pPr>
      <w:r w:rsidRPr="00114133">
        <w:rPr>
          <w:rFonts w:asciiTheme="majorHAnsi" w:hAnsiTheme="majorHAnsi" w:cstheme="majorHAnsi"/>
          <w:color w:val="auto"/>
          <w:sz w:val="22"/>
        </w:rPr>
        <w:t>Holding brief and conducting additional tasks, related to the administration of the Regional office, as requested by the Regional Director</w:t>
      </w:r>
    </w:p>
    <w:p w:rsidR="0062498D" w:rsidRPr="00114133" w:rsidRDefault="0062498D" w:rsidP="0062498D">
      <w:pPr>
        <w:pStyle w:val="BulletedList"/>
        <w:numPr>
          <w:ilvl w:val="0"/>
          <w:numId w:val="0"/>
        </w:numPr>
        <w:ind w:left="720"/>
        <w:rPr>
          <w:rFonts w:asciiTheme="majorHAnsi" w:hAnsiTheme="majorHAnsi" w:cstheme="majorHAnsi"/>
          <w:sz w:val="22"/>
          <w:lang w:val="en-GB"/>
        </w:rPr>
      </w:pPr>
    </w:p>
    <w:p w:rsidR="0062498D" w:rsidRDefault="0062498D" w:rsidP="0062498D">
      <w:pPr>
        <w:pStyle w:val="BulletedList"/>
        <w:numPr>
          <w:ilvl w:val="0"/>
          <w:numId w:val="0"/>
        </w:numPr>
        <w:rPr>
          <w:rFonts w:asciiTheme="majorHAnsi" w:hAnsiTheme="majorHAnsi" w:cstheme="majorHAnsi"/>
          <w:b/>
          <w:sz w:val="22"/>
          <w:lang w:val="en-GB"/>
        </w:rPr>
      </w:pPr>
      <w:r w:rsidRPr="00114133">
        <w:rPr>
          <w:rFonts w:asciiTheme="majorHAnsi" w:hAnsiTheme="majorHAnsi" w:cstheme="majorHAnsi"/>
          <w:b/>
          <w:sz w:val="22"/>
          <w:lang w:val="en-GB"/>
        </w:rPr>
        <w:t>Stakeholder engagement and partnership management</w:t>
      </w:r>
    </w:p>
    <w:p w:rsidR="00E462DA" w:rsidRPr="00114133" w:rsidRDefault="00E462DA" w:rsidP="0062498D">
      <w:pPr>
        <w:pStyle w:val="BulletedList"/>
        <w:numPr>
          <w:ilvl w:val="0"/>
          <w:numId w:val="0"/>
        </w:numPr>
        <w:rPr>
          <w:rFonts w:asciiTheme="majorHAnsi" w:hAnsiTheme="majorHAnsi" w:cstheme="majorHAnsi"/>
          <w:b/>
          <w:sz w:val="22"/>
          <w:lang w:val="en-GB"/>
        </w:rPr>
      </w:pPr>
    </w:p>
    <w:p w:rsidR="0062498D" w:rsidRPr="00114133" w:rsidRDefault="0062498D" w:rsidP="0062498D">
      <w:pPr>
        <w:pStyle w:val="BulletedList"/>
        <w:ind w:left="360"/>
        <w:rPr>
          <w:rFonts w:asciiTheme="majorHAnsi" w:hAnsiTheme="majorHAnsi" w:cstheme="majorHAnsi"/>
          <w:color w:val="auto"/>
          <w:sz w:val="22"/>
        </w:rPr>
      </w:pPr>
      <w:r w:rsidRPr="00114133">
        <w:rPr>
          <w:rFonts w:asciiTheme="majorHAnsi" w:hAnsiTheme="majorHAnsi" w:cstheme="majorHAnsi"/>
          <w:color w:val="auto"/>
          <w:sz w:val="22"/>
        </w:rPr>
        <w:t>In liaison with the Regional Director, represent IFAW at local and International fora, meetings and workshops to articulate IFAW‘s vision, goals and East Africa program activities.</w:t>
      </w:r>
    </w:p>
    <w:p w:rsidR="0062498D" w:rsidRPr="00114133" w:rsidRDefault="0062498D" w:rsidP="0062498D">
      <w:pPr>
        <w:pStyle w:val="BulletedList"/>
        <w:ind w:left="360"/>
        <w:rPr>
          <w:rFonts w:asciiTheme="majorHAnsi" w:hAnsiTheme="majorHAnsi" w:cstheme="majorHAnsi"/>
          <w:color w:val="auto"/>
          <w:sz w:val="22"/>
        </w:rPr>
      </w:pPr>
      <w:r w:rsidRPr="00114133">
        <w:rPr>
          <w:rFonts w:asciiTheme="majorHAnsi" w:hAnsiTheme="majorHAnsi" w:cstheme="majorHAnsi"/>
          <w:color w:val="auto"/>
          <w:sz w:val="22"/>
        </w:rPr>
        <w:t>Participate in the development and adaptive review of program strategies as guided by the respective Programme Directors and the Regional Director.</w:t>
      </w:r>
    </w:p>
    <w:p w:rsidR="0062498D" w:rsidRPr="00114133" w:rsidRDefault="0062498D" w:rsidP="0062498D">
      <w:pPr>
        <w:pStyle w:val="BulletedList"/>
        <w:ind w:left="360"/>
        <w:rPr>
          <w:rFonts w:asciiTheme="majorHAnsi" w:hAnsiTheme="majorHAnsi" w:cstheme="majorHAnsi"/>
          <w:color w:val="auto"/>
          <w:sz w:val="22"/>
        </w:rPr>
      </w:pPr>
      <w:r w:rsidRPr="00114133">
        <w:rPr>
          <w:rFonts w:asciiTheme="majorHAnsi" w:hAnsiTheme="majorHAnsi" w:cstheme="majorHAnsi"/>
          <w:color w:val="auto"/>
          <w:sz w:val="22"/>
        </w:rPr>
        <w:t>Maintain a thorough working knowledge of animal welfare and conservation issues, including keeping abreast with emerging local and international developments and their implications to IFAW’s policies, strategies and values</w:t>
      </w:r>
    </w:p>
    <w:p w:rsidR="0062498D" w:rsidRPr="00114133" w:rsidRDefault="0062498D" w:rsidP="0062498D">
      <w:pPr>
        <w:pStyle w:val="BulletedList"/>
        <w:ind w:left="360"/>
        <w:rPr>
          <w:rFonts w:asciiTheme="majorHAnsi" w:hAnsiTheme="majorHAnsi" w:cstheme="majorHAnsi"/>
          <w:color w:val="auto"/>
          <w:sz w:val="22"/>
        </w:rPr>
      </w:pPr>
      <w:r w:rsidRPr="00114133">
        <w:rPr>
          <w:rFonts w:asciiTheme="majorHAnsi" w:hAnsiTheme="majorHAnsi" w:cstheme="majorHAnsi"/>
          <w:color w:val="auto"/>
          <w:sz w:val="22"/>
        </w:rPr>
        <w:t>Establish and maintain contacts with key organizations inside and outside East Africa to further their understanding and gain their support for IFAW strategic priorities and goals.</w:t>
      </w:r>
    </w:p>
    <w:p w:rsidR="0062498D" w:rsidRPr="00114133" w:rsidRDefault="0062498D" w:rsidP="0062498D">
      <w:pPr>
        <w:pStyle w:val="BulletedList"/>
        <w:numPr>
          <w:ilvl w:val="0"/>
          <w:numId w:val="0"/>
        </w:numPr>
        <w:ind w:left="360"/>
        <w:rPr>
          <w:rFonts w:asciiTheme="majorHAnsi" w:hAnsiTheme="majorHAnsi" w:cstheme="majorHAnsi"/>
          <w:sz w:val="22"/>
        </w:rPr>
      </w:pPr>
    </w:p>
    <w:p w:rsidR="0062498D" w:rsidRPr="00114133" w:rsidRDefault="0062498D" w:rsidP="0062498D">
      <w:pPr>
        <w:pStyle w:val="BulletedList"/>
        <w:numPr>
          <w:ilvl w:val="0"/>
          <w:numId w:val="0"/>
        </w:numPr>
        <w:rPr>
          <w:rFonts w:asciiTheme="majorHAnsi" w:hAnsiTheme="majorHAnsi" w:cstheme="majorHAnsi"/>
          <w:b/>
          <w:sz w:val="22"/>
          <w:lang w:val="en-GB"/>
        </w:rPr>
      </w:pPr>
      <w:r w:rsidRPr="00114133">
        <w:rPr>
          <w:rFonts w:asciiTheme="majorHAnsi" w:hAnsiTheme="majorHAnsi" w:cstheme="majorHAnsi"/>
          <w:b/>
          <w:sz w:val="22"/>
          <w:lang w:val="en-GB"/>
        </w:rPr>
        <w:t>Communications and reporting</w:t>
      </w:r>
    </w:p>
    <w:p w:rsidR="0062498D" w:rsidRPr="00114133" w:rsidRDefault="0062498D" w:rsidP="0062498D">
      <w:pPr>
        <w:pStyle w:val="BulletedList"/>
        <w:ind w:left="360"/>
        <w:rPr>
          <w:rFonts w:asciiTheme="majorHAnsi" w:hAnsiTheme="majorHAnsi" w:cstheme="majorHAnsi"/>
          <w:color w:val="auto"/>
          <w:sz w:val="22"/>
        </w:rPr>
      </w:pPr>
      <w:r w:rsidRPr="00114133">
        <w:rPr>
          <w:rFonts w:asciiTheme="majorHAnsi" w:hAnsiTheme="majorHAnsi" w:cstheme="majorHAnsi"/>
          <w:color w:val="auto"/>
          <w:sz w:val="22"/>
        </w:rPr>
        <w:t>Work closely with IFAW’s Communication Manager, programme staff and partners to collate, compile, and edit  input for appropriate use in publications, press releases, factsheets, blogs ,reports, educational materials, and other documents regarding IFAW programmes</w:t>
      </w:r>
    </w:p>
    <w:p w:rsidR="0062498D" w:rsidRPr="00114133" w:rsidRDefault="0062498D" w:rsidP="0062498D">
      <w:pPr>
        <w:pStyle w:val="BulletedList"/>
        <w:ind w:left="360"/>
        <w:rPr>
          <w:rFonts w:asciiTheme="majorHAnsi" w:hAnsiTheme="majorHAnsi" w:cstheme="majorHAnsi"/>
          <w:color w:val="auto"/>
          <w:sz w:val="22"/>
        </w:rPr>
      </w:pPr>
      <w:r w:rsidRPr="00114133">
        <w:rPr>
          <w:rFonts w:asciiTheme="majorHAnsi" w:hAnsiTheme="majorHAnsi" w:cstheme="majorHAnsi"/>
          <w:color w:val="auto"/>
          <w:sz w:val="22"/>
        </w:rPr>
        <w:t>Ensure cross programmatic and full integration of IFAW East Africa strategies into IFAW’s international efforts and campaigns, Development, Communications, Finance, other Country and Regional offices, IOC and IFAW HQ</w:t>
      </w:r>
    </w:p>
    <w:p w:rsidR="0062498D" w:rsidRPr="00114133" w:rsidRDefault="0062498D" w:rsidP="0062498D">
      <w:pPr>
        <w:pStyle w:val="BulletedList"/>
        <w:ind w:left="360"/>
        <w:rPr>
          <w:rFonts w:asciiTheme="majorHAnsi" w:hAnsiTheme="majorHAnsi" w:cstheme="majorHAnsi"/>
          <w:color w:val="auto"/>
          <w:sz w:val="22"/>
        </w:rPr>
      </w:pPr>
      <w:r w:rsidRPr="00114133">
        <w:rPr>
          <w:rFonts w:asciiTheme="majorHAnsi" w:hAnsiTheme="majorHAnsi" w:cstheme="majorHAnsi"/>
          <w:color w:val="auto"/>
          <w:sz w:val="22"/>
        </w:rPr>
        <w:t>Develop products/tools to showcase IFAW’s programs to external audiences and customers in furtherance of IFAW’s vision and mission</w:t>
      </w:r>
    </w:p>
    <w:p w:rsidR="0062498D" w:rsidRPr="00114133" w:rsidRDefault="0062498D" w:rsidP="0062498D">
      <w:pPr>
        <w:pStyle w:val="BulletedList"/>
        <w:ind w:left="360"/>
        <w:rPr>
          <w:rFonts w:asciiTheme="majorHAnsi" w:hAnsiTheme="majorHAnsi" w:cstheme="majorHAnsi"/>
          <w:color w:val="auto"/>
          <w:sz w:val="22"/>
        </w:rPr>
      </w:pPr>
      <w:r w:rsidRPr="00114133">
        <w:rPr>
          <w:rFonts w:asciiTheme="majorHAnsi" w:hAnsiTheme="majorHAnsi" w:cstheme="majorHAnsi"/>
          <w:color w:val="auto"/>
          <w:sz w:val="22"/>
        </w:rPr>
        <w:t>Ensure timely submission of IFAW East Africa’s monthly and quarterly activity update reports.</w:t>
      </w:r>
    </w:p>
    <w:p w:rsidR="0062498D" w:rsidRPr="00114133" w:rsidRDefault="0062498D" w:rsidP="0062498D">
      <w:pPr>
        <w:pStyle w:val="BulletedList"/>
        <w:numPr>
          <w:ilvl w:val="0"/>
          <w:numId w:val="0"/>
        </w:numPr>
        <w:ind w:left="720" w:hanging="360"/>
        <w:rPr>
          <w:rFonts w:asciiTheme="majorHAnsi" w:hAnsiTheme="majorHAnsi" w:cstheme="majorHAnsi"/>
          <w:b/>
          <w:color w:val="000000" w:themeColor="text1"/>
          <w:sz w:val="22"/>
          <w:lang w:val="en-GB"/>
        </w:rPr>
      </w:pPr>
    </w:p>
    <w:p w:rsidR="0062498D" w:rsidRPr="00114133" w:rsidRDefault="0062498D" w:rsidP="0062498D">
      <w:pPr>
        <w:pStyle w:val="BulletedList"/>
        <w:numPr>
          <w:ilvl w:val="0"/>
          <w:numId w:val="0"/>
        </w:numPr>
        <w:rPr>
          <w:rFonts w:asciiTheme="majorHAnsi" w:hAnsiTheme="majorHAnsi" w:cstheme="majorHAnsi"/>
          <w:b/>
          <w:sz w:val="22"/>
          <w:lang w:val="en-GB"/>
        </w:rPr>
      </w:pPr>
      <w:r w:rsidRPr="00114133">
        <w:rPr>
          <w:rFonts w:asciiTheme="majorHAnsi" w:hAnsiTheme="majorHAnsi" w:cstheme="majorHAnsi"/>
          <w:b/>
          <w:sz w:val="22"/>
          <w:lang w:val="en-GB"/>
        </w:rPr>
        <w:t>New business development</w:t>
      </w:r>
    </w:p>
    <w:p w:rsidR="0062498D" w:rsidRPr="00114133" w:rsidRDefault="0062498D" w:rsidP="0062498D">
      <w:pPr>
        <w:pStyle w:val="BulletedList"/>
        <w:ind w:left="360"/>
        <w:rPr>
          <w:rFonts w:asciiTheme="majorHAnsi" w:hAnsiTheme="majorHAnsi" w:cstheme="majorHAnsi"/>
          <w:color w:val="auto"/>
          <w:sz w:val="22"/>
        </w:rPr>
      </w:pPr>
      <w:r w:rsidRPr="00114133">
        <w:rPr>
          <w:rFonts w:asciiTheme="majorHAnsi" w:hAnsiTheme="majorHAnsi" w:cstheme="majorHAnsi"/>
          <w:color w:val="auto"/>
          <w:sz w:val="22"/>
        </w:rPr>
        <w:lastRenderedPageBreak/>
        <w:t>Identify funding opportunities and support  proposal development for unrestricted and restricted funding in collaboration with all channels of the Development team</w:t>
      </w:r>
    </w:p>
    <w:p w:rsidR="0062498D" w:rsidRPr="00114133" w:rsidRDefault="0062498D" w:rsidP="0062498D">
      <w:pPr>
        <w:pStyle w:val="BulletedList"/>
        <w:ind w:left="360"/>
        <w:rPr>
          <w:rFonts w:asciiTheme="majorHAnsi" w:hAnsiTheme="majorHAnsi" w:cstheme="majorHAnsi"/>
          <w:color w:val="auto"/>
          <w:sz w:val="22"/>
        </w:rPr>
      </w:pPr>
      <w:r w:rsidRPr="00114133">
        <w:rPr>
          <w:rFonts w:asciiTheme="majorHAnsi" w:hAnsiTheme="majorHAnsi" w:cstheme="majorHAnsi"/>
          <w:color w:val="auto"/>
          <w:sz w:val="22"/>
        </w:rPr>
        <w:t xml:space="preserve">Maintain regular contact and engagement with prospective Development agencies, Foundations and other funding agencies </w:t>
      </w:r>
    </w:p>
    <w:p w:rsidR="0062498D" w:rsidRPr="00114133" w:rsidRDefault="0062498D" w:rsidP="0062498D">
      <w:pPr>
        <w:pStyle w:val="BulletedList"/>
        <w:ind w:left="360"/>
        <w:rPr>
          <w:rFonts w:asciiTheme="majorHAnsi" w:hAnsiTheme="majorHAnsi" w:cstheme="majorHAnsi"/>
          <w:color w:val="auto"/>
          <w:sz w:val="22"/>
        </w:rPr>
      </w:pPr>
      <w:r w:rsidRPr="00114133">
        <w:rPr>
          <w:rFonts w:asciiTheme="majorHAnsi" w:hAnsiTheme="majorHAnsi" w:cstheme="majorHAnsi"/>
          <w:color w:val="auto"/>
          <w:sz w:val="22"/>
        </w:rPr>
        <w:t xml:space="preserve">Support the design and establishment of conservation work in Tanzania and other priority places as part of the transforming boundaries initiative. </w:t>
      </w:r>
    </w:p>
    <w:p w:rsidR="0062498D" w:rsidRPr="00114133" w:rsidRDefault="0062498D" w:rsidP="00F96053">
      <w:pPr>
        <w:pStyle w:val="Descriptionlabels"/>
        <w:spacing w:before="0"/>
        <w:rPr>
          <w:rFonts w:cstheme="majorHAnsi"/>
          <w:color w:val="auto"/>
        </w:rPr>
      </w:pPr>
    </w:p>
    <w:p w:rsidR="001F3B50" w:rsidRPr="00114133" w:rsidRDefault="008036CA" w:rsidP="00F96053">
      <w:pPr>
        <w:pStyle w:val="Descriptionlabels"/>
        <w:spacing w:before="0"/>
        <w:rPr>
          <w:rFonts w:cstheme="majorHAnsi"/>
          <w:color w:val="auto"/>
        </w:rPr>
      </w:pPr>
      <w:r w:rsidRPr="00114133">
        <w:rPr>
          <w:rFonts w:cstheme="majorHAnsi"/>
          <w:color w:val="auto"/>
        </w:rPr>
        <w:t>Qualifications and Education Requirements</w:t>
      </w:r>
    </w:p>
    <w:p w:rsidR="0062498D" w:rsidRPr="00114133" w:rsidRDefault="0062498D" w:rsidP="0062498D">
      <w:pPr>
        <w:pStyle w:val="BulletedList"/>
        <w:ind w:left="360"/>
        <w:rPr>
          <w:rFonts w:asciiTheme="majorHAnsi" w:hAnsiTheme="majorHAnsi" w:cstheme="majorHAnsi"/>
          <w:sz w:val="22"/>
        </w:rPr>
      </w:pPr>
      <w:r w:rsidRPr="00114133">
        <w:rPr>
          <w:rFonts w:asciiTheme="majorHAnsi" w:hAnsiTheme="majorHAnsi" w:cstheme="majorHAnsi"/>
          <w:sz w:val="22"/>
        </w:rPr>
        <w:t xml:space="preserve">Minimum MSc in Wildlife Management or a similar post graduate degree in any field of Natural Resources Management </w:t>
      </w:r>
      <w:r w:rsidR="00E91A13" w:rsidRPr="00114133">
        <w:rPr>
          <w:rFonts w:asciiTheme="majorHAnsi" w:hAnsiTheme="majorHAnsi" w:cstheme="majorHAnsi"/>
          <w:sz w:val="22"/>
        </w:rPr>
        <w:t>preferred</w:t>
      </w:r>
    </w:p>
    <w:p w:rsidR="0062498D" w:rsidRPr="00114133" w:rsidRDefault="0062498D" w:rsidP="0062498D">
      <w:pPr>
        <w:pStyle w:val="BulletedList"/>
        <w:ind w:left="360"/>
        <w:rPr>
          <w:rFonts w:asciiTheme="majorHAnsi" w:hAnsiTheme="majorHAnsi" w:cstheme="majorHAnsi"/>
          <w:sz w:val="22"/>
        </w:rPr>
      </w:pPr>
      <w:r w:rsidRPr="00114133">
        <w:rPr>
          <w:rFonts w:asciiTheme="majorHAnsi" w:hAnsiTheme="majorHAnsi" w:cstheme="majorHAnsi"/>
          <w:sz w:val="22"/>
        </w:rPr>
        <w:t xml:space="preserve">At least </w:t>
      </w:r>
      <w:r w:rsidR="00E91A13" w:rsidRPr="00114133">
        <w:rPr>
          <w:rFonts w:asciiTheme="majorHAnsi" w:hAnsiTheme="majorHAnsi" w:cstheme="majorHAnsi"/>
          <w:sz w:val="22"/>
        </w:rPr>
        <w:t xml:space="preserve"> 7</w:t>
      </w:r>
      <w:r w:rsidRPr="00114133">
        <w:rPr>
          <w:rFonts w:asciiTheme="majorHAnsi" w:hAnsiTheme="majorHAnsi" w:cstheme="majorHAnsi"/>
          <w:sz w:val="22"/>
        </w:rPr>
        <w:t xml:space="preserve"> years’ experience in wildlife/natural resources management preferably in both NGO and GO sectors.</w:t>
      </w:r>
    </w:p>
    <w:p w:rsidR="0062498D" w:rsidRPr="00114133" w:rsidRDefault="0062498D" w:rsidP="0062498D">
      <w:pPr>
        <w:pStyle w:val="BulletedList"/>
        <w:ind w:left="360"/>
        <w:rPr>
          <w:rFonts w:asciiTheme="majorHAnsi" w:hAnsiTheme="majorHAnsi" w:cstheme="majorHAnsi"/>
          <w:sz w:val="22"/>
        </w:rPr>
      </w:pPr>
      <w:r w:rsidRPr="00114133">
        <w:rPr>
          <w:rFonts w:asciiTheme="majorHAnsi" w:hAnsiTheme="majorHAnsi" w:cstheme="majorHAnsi"/>
          <w:sz w:val="22"/>
        </w:rPr>
        <w:t>Sound knowledge of contemporary conservation and animal welfare issues in the region and globally</w:t>
      </w:r>
    </w:p>
    <w:p w:rsidR="0062498D" w:rsidRPr="00114133" w:rsidRDefault="0062498D" w:rsidP="0062498D">
      <w:pPr>
        <w:pStyle w:val="BulletedList"/>
        <w:ind w:left="360"/>
        <w:rPr>
          <w:rFonts w:asciiTheme="majorHAnsi" w:hAnsiTheme="majorHAnsi" w:cstheme="majorHAnsi"/>
          <w:sz w:val="22"/>
        </w:rPr>
      </w:pPr>
      <w:r w:rsidRPr="00114133">
        <w:rPr>
          <w:rFonts w:asciiTheme="majorHAnsi" w:hAnsiTheme="majorHAnsi" w:cstheme="majorHAnsi"/>
          <w:sz w:val="22"/>
        </w:rPr>
        <w:t xml:space="preserve"> </w:t>
      </w:r>
      <w:r w:rsidR="00E91A13" w:rsidRPr="00114133">
        <w:rPr>
          <w:rFonts w:asciiTheme="majorHAnsi" w:hAnsiTheme="majorHAnsi" w:cstheme="majorHAnsi"/>
          <w:sz w:val="22"/>
        </w:rPr>
        <w:t xml:space="preserve">5 </w:t>
      </w:r>
      <w:r w:rsidRPr="00114133">
        <w:rPr>
          <w:rFonts w:asciiTheme="majorHAnsi" w:hAnsiTheme="majorHAnsi" w:cstheme="majorHAnsi"/>
          <w:sz w:val="22"/>
        </w:rPr>
        <w:t xml:space="preserve">years’ experience working with senior managers and supervising  middle level team members in a multi-disciplinary setting , </w:t>
      </w:r>
    </w:p>
    <w:p w:rsidR="0062498D" w:rsidRPr="00114133" w:rsidRDefault="0062498D" w:rsidP="0062498D">
      <w:pPr>
        <w:pStyle w:val="BulletedList"/>
        <w:ind w:left="360"/>
        <w:rPr>
          <w:rFonts w:asciiTheme="majorHAnsi" w:hAnsiTheme="majorHAnsi" w:cstheme="majorHAnsi"/>
          <w:sz w:val="22"/>
        </w:rPr>
      </w:pPr>
      <w:r w:rsidRPr="00114133">
        <w:rPr>
          <w:rFonts w:asciiTheme="majorHAnsi" w:hAnsiTheme="majorHAnsi" w:cstheme="majorHAnsi"/>
          <w:sz w:val="22"/>
        </w:rPr>
        <w:t>Detailed knowledge of Eastern and Central Africa’s culture and contemporary wildlife conservation and socio-political systems.</w:t>
      </w:r>
    </w:p>
    <w:p w:rsidR="0062498D" w:rsidRPr="00114133" w:rsidRDefault="0062498D" w:rsidP="0062498D">
      <w:pPr>
        <w:pStyle w:val="BulletedList"/>
        <w:ind w:left="360"/>
        <w:rPr>
          <w:rFonts w:asciiTheme="majorHAnsi" w:hAnsiTheme="majorHAnsi" w:cstheme="majorHAnsi"/>
          <w:sz w:val="22"/>
        </w:rPr>
      </w:pPr>
      <w:r w:rsidRPr="00114133">
        <w:rPr>
          <w:rFonts w:asciiTheme="majorHAnsi" w:hAnsiTheme="majorHAnsi" w:cstheme="majorHAnsi"/>
          <w:sz w:val="22"/>
        </w:rPr>
        <w:t>Ability to work independently and collaboratively in teams.</w:t>
      </w:r>
    </w:p>
    <w:p w:rsidR="0062498D" w:rsidRPr="00114133" w:rsidRDefault="0062498D" w:rsidP="0062498D">
      <w:pPr>
        <w:pStyle w:val="BulletedList"/>
        <w:ind w:left="360"/>
        <w:rPr>
          <w:rFonts w:asciiTheme="majorHAnsi" w:hAnsiTheme="majorHAnsi" w:cstheme="majorHAnsi"/>
          <w:sz w:val="22"/>
        </w:rPr>
      </w:pPr>
      <w:r w:rsidRPr="00114133">
        <w:rPr>
          <w:rFonts w:asciiTheme="majorHAnsi" w:hAnsiTheme="majorHAnsi" w:cstheme="majorHAnsi"/>
          <w:sz w:val="22"/>
        </w:rPr>
        <w:t>Proven ability to work effectively with diverse work groups in international and multicultural environments</w:t>
      </w:r>
    </w:p>
    <w:p w:rsidR="0062498D" w:rsidRPr="00114133" w:rsidRDefault="0062498D" w:rsidP="0062498D">
      <w:pPr>
        <w:pStyle w:val="BulletedList"/>
        <w:ind w:left="360"/>
        <w:rPr>
          <w:rFonts w:asciiTheme="majorHAnsi" w:hAnsiTheme="majorHAnsi" w:cstheme="majorHAnsi"/>
          <w:sz w:val="22"/>
        </w:rPr>
      </w:pPr>
      <w:r w:rsidRPr="00114133">
        <w:rPr>
          <w:rFonts w:asciiTheme="majorHAnsi" w:hAnsiTheme="majorHAnsi" w:cstheme="majorHAnsi"/>
          <w:sz w:val="22"/>
        </w:rPr>
        <w:t>Strong analytical, organization and time management skills</w:t>
      </w:r>
    </w:p>
    <w:p w:rsidR="0062498D" w:rsidRPr="00114133" w:rsidRDefault="0062498D" w:rsidP="0062498D">
      <w:pPr>
        <w:pStyle w:val="BulletedList"/>
        <w:ind w:left="360"/>
        <w:rPr>
          <w:rFonts w:asciiTheme="majorHAnsi" w:hAnsiTheme="majorHAnsi" w:cstheme="majorHAnsi"/>
          <w:sz w:val="22"/>
        </w:rPr>
      </w:pPr>
      <w:r w:rsidRPr="00114133">
        <w:rPr>
          <w:rFonts w:asciiTheme="majorHAnsi" w:hAnsiTheme="majorHAnsi" w:cstheme="majorHAnsi"/>
          <w:sz w:val="22"/>
        </w:rPr>
        <w:t>Knowledge of Financial procedures for non-Financial managers</w:t>
      </w:r>
    </w:p>
    <w:p w:rsidR="0062498D" w:rsidRPr="00114133" w:rsidRDefault="0062498D" w:rsidP="0062498D">
      <w:pPr>
        <w:pStyle w:val="BulletedList"/>
        <w:ind w:left="360"/>
        <w:rPr>
          <w:rFonts w:asciiTheme="majorHAnsi" w:hAnsiTheme="majorHAnsi" w:cstheme="majorHAnsi"/>
          <w:sz w:val="22"/>
        </w:rPr>
      </w:pPr>
      <w:r w:rsidRPr="00114133">
        <w:rPr>
          <w:rFonts w:asciiTheme="majorHAnsi" w:hAnsiTheme="majorHAnsi" w:cstheme="majorHAnsi"/>
          <w:sz w:val="22"/>
        </w:rPr>
        <w:t>Ability to problem solve with little guidance.</w:t>
      </w:r>
    </w:p>
    <w:p w:rsidR="0062498D" w:rsidRPr="00114133" w:rsidRDefault="0062498D" w:rsidP="0062498D">
      <w:pPr>
        <w:pStyle w:val="BulletedList"/>
        <w:ind w:left="360"/>
        <w:rPr>
          <w:rFonts w:asciiTheme="majorHAnsi" w:hAnsiTheme="majorHAnsi" w:cstheme="majorHAnsi"/>
          <w:sz w:val="22"/>
        </w:rPr>
      </w:pPr>
      <w:r w:rsidRPr="00114133">
        <w:rPr>
          <w:rFonts w:asciiTheme="majorHAnsi" w:hAnsiTheme="majorHAnsi" w:cstheme="majorHAnsi"/>
          <w:sz w:val="22"/>
        </w:rPr>
        <w:t>Excellent communication skills – oral and written and computer literate.</w:t>
      </w:r>
    </w:p>
    <w:p w:rsidR="0062498D" w:rsidRPr="00114133" w:rsidRDefault="0062498D" w:rsidP="00F96053">
      <w:pPr>
        <w:pStyle w:val="Descriptionlabels"/>
        <w:spacing w:before="0"/>
        <w:rPr>
          <w:rFonts w:cstheme="majorHAnsi"/>
          <w:color w:val="auto"/>
        </w:rPr>
      </w:pPr>
    </w:p>
    <w:p w:rsidR="008036CA" w:rsidRPr="00114133" w:rsidRDefault="008036CA" w:rsidP="008036CA">
      <w:pPr>
        <w:pStyle w:val="Descriptionlabels"/>
        <w:spacing w:before="0" w:after="0"/>
        <w:rPr>
          <w:rFonts w:cstheme="majorHAnsi"/>
          <w:color w:val="auto"/>
        </w:rPr>
      </w:pPr>
      <w:r w:rsidRPr="00114133">
        <w:rPr>
          <w:rFonts w:cstheme="majorHAnsi"/>
          <w:color w:val="auto"/>
        </w:rPr>
        <w:t xml:space="preserve">Other Duties </w:t>
      </w:r>
      <w:r w:rsidR="005B5D5D" w:rsidRPr="00114133">
        <w:rPr>
          <w:rFonts w:cstheme="majorHAnsi"/>
          <w:color w:val="auto"/>
        </w:rPr>
        <w:t xml:space="preserve"> </w:t>
      </w:r>
    </w:p>
    <w:p w:rsidR="008036CA" w:rsidRPr="00114133" w:rsidRDefault="008036CA" w:rsidP="008036CA">
      <w:pPr>
        <w:pStyle w:val="Descriptionlabels"/>
        <w:spacing w:before="0" w:after="0"/>
        <w:rPr>
          <w:rFonts w:cstheme="majorHAnsi"/>
          <w:b w:val="0"/>
          <w:smallCaps w:val="0"/>
          <w:color w:val="auto"/>
        </w:rPr>
      </w:pPr>
      <w:r w:rsidRPr="00114133">
        <w:rPr>
          <w:rFonts w:cstheme="majorHAnsi"/>
          <w:b w:val="0"/>
          <w:smallCaps w:val="0"/>
          <w:color w:val="auto"/>
        </w:rPr>
        <w:t>Please note this job description is not designed to cover or contain a comprehensive list of activities, duties or responsibilities that are required of the employee for this job. Duties, responsibilities and activities will change from time to time to meet the needs of the department and our company.</w:t>
      </w:r>
    </w:p>
    <w:p w:rsidR="008870E9" w:rsidRPr="00114133" w:rsidRDefault="008870E9" w:rsidP="008036CA">
      <w:pPr>
        <w:pStyle w:val="Descriptionlabels"/>
        <w:spacing w:before="0" w:after="0"/>
        <w:rPr>
          <w:rFonts w:cstheme="majorHAnsi"/>
          <w:b w:val="0"/>
          <w:smallCaps w:val="0"/>
          <w:color w:val="auto"/>
        </w:rPr>
      </w:pPr>
    </w:p>
    <w:p w:rsidR="008870E9" w:rsidRPr="00114133" w:rsidRDefault="008870E9" w:rsidP="008870E9">
      <w:pPr>
        <w:rPr>
          <w:rFonts w:asciiTheme="majorHAnsi" w:hAnsiTheme="majorHAnsi" w:cstheme="majorHAnsi"/>
          <w:sz w:val="22"/>
          <w:lang w:val="en-GB"/>
        </w:rPr>
      </w:pPr>
      <w:r w:rsidRPr="00114133">
        <w:rPr>
          <w:rFonts w:asciiTheme="majorHAnsi" w:hAnsiTheme="majorHAnsi" w:cstheme="majorHAnsi"/>
          <w:sz w:val="22"/>
        </w:rPr>
        <w:t xml:space="preserve">At IFAW, we aim to create and foster a workforce that reflects and contributes to the diverse, global community in which we work to improve the lives of both animals and people.  </w:t>
      </w:r>
      <w:r w:rsidRPr="00114133">
        <w:rPr>
          <w:rFonts w:asciiTheme="majorHAnsi" w:hAnsiTheme="majorHAnsi" w:cstheme="majorHAnsi"/>
          <w:sz w:val="22"/>
          <w:lang w:val="en-GB"/>
        </w:rPr>
        <w:t>  </w:t>
      </w:r>
      <w:r w:rsidRPr="00114133">
        <w:rPr>
          <w:rFonts w:asciiTheme="majorHAnsi" w:hAnsiTheme="majorHAnsi" w:cstheme="majorHAnsi"/>
          <w:sz w:val="22"/>
        </w:rPr>
        <w:t>We are dedicated to fostering justice, eq</w:t>
      </w:r>
      <w:bookmarkStart w:id="0" w:name="_GoBack"/>
      <w:bookmarkEnd w:id="0"/>
      <w:r w:rsidRPr="00114133">
        <w:rPr>
          <w:rFonts w:asciiTheme="majorHAnsi" w:hAnsiTheme="majorHAnsi" w:cstheme="majorHAnsi"/>
          <w:sz w:val="22"/>
        </w:rPr>
        <w:t>uity, diversity, and inclusion so w</w:t>
      </w:r>
      <w:r w:rsidRPr="00114133">
        <w:rPr>
          <w:rFonts w:asciiTheme="majorHAnsi" w:hAnsiTheme="majorHAnsi" w:cstheme="majorHAnsi"/>
          <w:sz w:val="22"/>
          <w:lang w:val="en-GB"/>
        </w:rPr>
        <w:t>e actively encourage candidates from diverse backgrounds.</w:t>
      </w:r>
    </w:p>
    <w:p w:rsidR="008036CA" w:rsidRPr="00114133" w:rsidRDefault="008036CA" w:rsidP="008036CA">
      <w:pPr>
        <w:pStyle w:val="Descriptionlabels"/>
        <w:spacing w:before="0" w:after="0"/>
        <w:rPr>
          <w:rFonts w:cstheme="majorHAnsi"/>
          <w:color w:val="auto"/>
        </w:rPr>
      </w:pPr>
    </w:p>
    <w:p w:rsidR="00110FD2" w:rsidRPr="00114133" w:rsidRDefault="00110FD2" w:rsidP="00110FD2">
      <w:pPr>
        <w:pStyle w:val="Descriptionlabels"/>
        <w:spacing w:before="0" w:after="0" w:line="312" w:lineRule="auto"/>
        <w:rPr>
          <w:rFonts w:cstheme="majorHAnsi"/>
          <w:color w:val="auto"/>
        </w:rPr>
      </w:pPr>
      <w:r w:rsidRPr="00114133">
        <w:rPr>
          <w:rFonts w:cstheme="majorHAnsi"/>
          <w:color w:val="auto"/>
        </w:rPr>
        <w:t>How to Apply</w:t>
      </w:r>
    </w:p>
    <w:p w:rsidR="00110FD2" w:rsidRPr="00152DDE" w:rsidRDefault="00110FD2" w:rsidP="00110FD2">
      <w:pPr>
        <w:spacing w:line="312" w:lineRule="auto"/>
        <w:rPr>
          <w:rFonts w:cstheme="minorHAnsi"/>
          <w:sz w:val="22"/>
        </w:rPr>
      </w:pPr>
      <w:r w:rsidRPr="00152DDE">
        <w:rPr>
          <w:rFonts w:cstheme="minorHAnsi"/>
          <w:sz w:val="22"/>
        </w:rPr>
        <w:t xml:space="preserve">Please forward letter of interest, CV, and copy of credentials to the following </w:t>
      </w:r>
      <w:r w:rsidRPr="00152DDE">
        <w:rPr>
          <w:rFonts w:cstheme="minorHAnsi"/>
          <w:b/>
          <w:sz w:val="22"/>
        </w:rPr>
        <w:t>2 emails simultaneously</w:t>
      </w:r>
      <w:r w:rsidRPr="00152DDE">
        <w:rPr>
          <w:rFonts w:cstheme="minorHAnsi"/>
          <w:sz w:val="22"/>
        </w:rPr>
        <w:t xml:space="preserve">: </w:t>
      </w:r>
      <w:hyperlink r:id="rId10" w:history="1">
        <w:r w:rsidRPr="00152DDE">
          <w:rPr>
            <w:rStyle w:val="Hyperlink"/>
            <w:rFonts w:cstheme="minorHAnsi"/>
            <w:sz w:val="22"/>
          </w:rPr>
          <w:t>recruitea@ifaw.org</w:t>
        </w:r>
      </w:hyperlink>
      <w:r w:rsidRPr="00152DDE">
        <w:rPr>
          <w:rFonts w:cstheme="minorHAnsi"/>
          <w:sz w:val="22"/>
        </w:rPr>
        <w:t xml:space="preserve"> </w:t>
      </w:r>
      <w:r w:rsidR="00152DDE" w:rsidRPr="00152DDE">
        <w:rPr>
          <w:rFonts w:cstheme="minorHAnsi"/>
          <w:sz w:val="22"/>
        </w:rPr>
        <w:t xml:space="preserve">and </w:t>
      </w:r>
      <w:hyperlink r:id="rId11" w:history="1">
        <w:r w:rsidR="00152DDE" w:rsidRPr="00152DDE">
          <w:rPr>
            <w:rStyle w:val="Hyperlink"/>
            <w:rFonts w:cstheme="minorHAnsi"/>
            <w:sz w:val="22"/>
          </w:rPr>
          <w:t>talentsearch@tmconsulting.co.ke</w:t>
        </w:r>
      </w:hyperlink>
    </w:p>
    <w:p w:rsidR="00110FD2" w:rsidRPr="00114133" w:rsidRDefault="00110FD2" w:rsidP="00110FD2">
      <w:pPr>
        <w:spacing w:line="312" w:lineRule="auto"/>
        <w:jc w:val="both"/>
        <w:rPr>
          <w:rFonts w:asciiTheme="majorHAnsi" w:hAnsiTheme="majorHAnsi" w:cstheme="majorHAnsi"/>
          <w:sz w:val="22"/>
        </w:rPr>
      </w:pPr>
    </w:p>
    <w:p w:rsidR="00110FD2" w:rsidRPr="00114133" w:rsidRDefault="00110FD2" w:rsidP="00110FD2">
      <w:pPr>
        <w:spacing w:line="312" w:lineRule="auto"/>
        <w:jc w:val="both"/>
        <w:rPr>
          <w:rFonts w:asciiTheme="majorHAnsi" w:hAnsiTheme="majorHAnsi" w:cstheme="majorHAnsi"/>
          <w:b/>
          <w:sz w:val="22"/>
        </w:rPr>
      </w:pPr>
      <w:r w:rsidRPr="00114133">
        <w:rPr>
          <w:rFonts w:asciiTheme="majorHAnsi" w:hAnsiTheme="majorHAnsi" w:cstheme="majorHAnsi"/>
          <w:sz w:val="22"/>
        </w:rPr>
        <w:lastRenderedPageBreak/>
        <w:t xml:space="preserve">Your application should include your </w:t>
      </w:r>
      <w:r w:rsidRPr="00114133">
        <w:rPr>
          <w:rFonts w:asciiTheme="majorHAnsi" w:hAnsiTheme="majorHAnsi" w:cstheme="majorHAnsi"/>
          <w:b/>
          <w:sz w:val="22"/>
        </w:rPr>
        <w:t>current</w:t>
      </w:r>
      <w:r w:rsidRPr="00114133">
        <w:rPr>
          <w:rFonts w:asciiTheme="majorHAnsi" w:hAnsiTheme="majorHAnsi" w:cstheme="majorHAnsi"/>
          <w:sz w:val="22"/>
        </w:rPr>
        <w:t xml:space="preserve"> and </w:t>
      </w:r>
      <w:r w:rsidRPr="00114133">
        <w:rPr>
          <w:rFonts w:asciiTheme="majorHAnsi" w:hAnsiTheme="majorHAnsi" w:cstheme="majorHAnsi"/>
          <w:b/>
          <w:sz w:val="22"/>
        </w:rPr>
        <w:t>expected salary</w:t>
      </w:r>
      <w:r w:rsidRPr="00114133">
        <w:rPr>
          <w:rFonts w:asciiTheme="majorHAnsi" w:hAnsiTheme="majorHAnsi" w:cstheme="majorHAnsi"/>
          <w:sz w:val="22"/>
        </w:rPr>
        <w:t xml:space="preserve"> and </w:t>
      </w:r>
      <w:r w:rsidRPr="00114133">
        <w:rPr>
          <w:rFonts w:asciiTheme="majorHAnsi" w:hAnsiTheme="majorHAnsi" w:cstheme="majorHAnsi"/>
          <w:b/>
          <w:sz w:val="22"/>
        </w:rPr>
        <w:t>benefits</w:t>
      </w:r>
      <w:r w:rsidRPr="00114133">
        <w:rPr>
          <w:rFonts w:asciiTheme="majorHAnsi" w:hAnsiTheme="majorHAnsi" w:cstheme="majorHAnsi"/>
          <w:sz w:val="22"/>
        </w:rPr>
        <w:t xml:space="preserve">. The subject for your application should read: </w:t>
      </w:r>
      <w:r w:rsidRPr="00114133">
        <w:rPr>
          <w:rFonts w:asciiTheme="majorHAnsi" w:hAnsiTheme="majorHAnsi" w:cstheme="majorHAnsi"/>
          <w:b/>
          <w:sz w:val="22"/>
        </w:rPr>
        <w:t>Head of Programs</w:t>
      </w:r>
    </w:p>
    <w:p w:rsidR="00110FD2" w:rsidRPr="00114133" w:rsidRDefault="00110FD2" w:rsidP="00110FD2">
      <w:pPr>
        <w:spacing w:line="312" w:lineRule="auto"/>
        <w:rPr>
          <w:rFonts w:asciiTheme="majorHAnsi" w:hAnsiTheme="majorHAnsi" w:cstheme="majorHAnsi"/>
          <w:sz w:val="22"/>
        </w:rPr>
      </w:pPr>
    </w:p>
    <w:p w:rsidR="00110FD2" w:rsidRPr="00114133" w:rsidRDefault="00110FD2" w:rsidP="00110FD2">
      <w:pPr>
        <w:spacing w:line="312" w:lineRule="auto"/>
        <w:rPr>
          <w:rFonts w:asciiTheme="majorHAnsi" w:hAnsiTheme="majorHAnsi" w:cstheme="majorHAnsi"/>
          <w:sz w:val="22"/>
        </w:rPr>
      </w:pPr>
      <w:r w:rsidRPr="00114133">
        <w:rPr>
          <w:rFonts w:asciiTheme="majorHAnsi" w:hAnsiTheme="majorHAnsi" w:cstheme="majorHAnsi"/>
          <w:sz w:val="22"/>
        </w:rPr>
        <w:t xml:space="preserve">Applications should be received before close of business, </w:t>
      </w:r>
      <w:r w:rsidRPr="00114133">
        <w:rPr>
          <w:rFonts w:asciiTheme="majorHAnsi" w:hAnsiTheme="majorHAnsi" w:cstheme="majorHAnsi"/>
          <w:b/>
          <w:sz w:val="22"/>
        </w:rPr>
        <w:t xml:space="preserve">Friday, </w:t>
      </w:r>
      <w:r w:rsidR="00E462DA">
        <w:rPr>
          <w:rFonts w:asciiTheme="majorHAnsi" w:hAnsiTheme="majorHAnsi" w:cstheme="majorHAnsi"/>
          <w:b/>
          <w:sz w:val="22"/>
        </w:rPr>
        <w:t>13</w:t>
      </w:r>
      <w:r w:rsidR="00E462DA" w:rsidRPr="00E462DA">
        <w:rPr>
          <w:rFonts w:asciiTheme="majorHAnsi" w:hAnsiTheme="majorHAnsi" w:cstheme="majorHAnsi"/>
          <w:b/>
          <w:sz w:val="22"/>
          <w:vertAlign w:val="superscript"/>
        </w:rPr>
        <w:t>th</w:t>
      </w:r>
      <w:r w:rsidR="00E462DA">
        <w:rPr>
          <w:rFonts w:asciiTheme="majorHAnsi" w:hAnsiTheme="majorHAnsi" w:cstheme="majorHAnsi"/>
          <w:b/>
          <w:sz w:val="22"/>
        </w:rPr>
        <w:t xml:space="preserve"> August</w:t>
      </w:r>
      <w:r w:rsidRPr="00114133">
        <w:rPr>
          <w:rFonts w:asciiTheme="majorHAnsi" w:hAnsiTheme="majorHAnsi" w:cstheme="majorHAnsi"/>
          <w:b/>
          <w:sz w:val="22"/>
        </w:rPr>
        <w:t>, 2021.</w:t>
      </w:r>
      <w:r w:rsidRPr="00114133">
        <w:rPr>
          <w:rFonts w:asciiTheme="majorHAnsi" w:hAnsiTheme="majorHAnsi" w:cstheme="majorHAnsi"/>
          <w:sz w:val="22"/>
        </w:rPr>
        <w:t xml:space="preserve"> </w:t>
      </w:r>
    </w:p>
    <w:p w:rsidR="00A20919" w:rsidRPr="001A2264" w:rsidRDefault="00A20919" w:rsidP="00110FD2">
      <w:pPr>
        <w:pStyle w:val="Descriptionlabels"/>
        <w:spacing w:before="0" w:after="0"/>
        <w:rPr>
          <w:rFonts w:ascii="Graphik Regular" w:hAnsi="Graphik Regular"/>
          <w:sz w:val="2"/>
          <w:szCs w:val="2"/>
        </w:rPr>
      </w:pPr>
    </w:p>
    <w:sectPr w:rsidR="00A20919" w:rsidRPr="001A2264" w:rsidSect="00A209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33B" w:rsidRDefault="00B4533B" w:rsidP="00037D55">
      <w:pPr>
        <w:spacing w:before="0" w:after="0"/>
      </w:pPr>
      <w:r>
        <w:separator/>
      </w:r>
    </w:p>
  </w:endnote>
  <w:endnote w:type="continuationSeparator" w:id="0">
    <w:p w:rsidR="00B4533B" w:rsidRDefault="00B4533B"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raphik Regular">
    <w:panose1 w:val="020B0503030202060203"/>
    <w:charset w:val="00"/>
    <w:family w:val="swiss"/>
    <w:notTrueType/>
    <w:pitch w:val="variable"/>
    <w:sig w:usb0="A000002F" w:usb1="4000045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33B" w:rsidRDefault="00B4533B" w:rsidP="00037D55">
      <w:pPr>
        <w:spacing w:before="0" w:after="0"/>
      </w:pPr>
      <w:r>
        <w:separator/>
      </w:r>
    </w:p>
  </w:footnote>
  <w:footnote w:type="continuationSeparator" w:id="0">
    <w:p w:rsidR="00B4533B" w:rsidRDefault="00B4533B" w:rsidP="00037D5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6273"/>
    <w:multiLevelType w:val="hybridMultilevel"/>
    <w:tmpl w:val="2948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F7EAC"/>
    <w:multiLevelType w:val="hybridMultilevel"/>
    <w:tmpl w:val="AF024F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305D9E"/>
    <w:multiLevelType w:val="hybridMultilevel"/>
    <w:tmpl w:val="A18E67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0164FA4"/>
    <w:multiLevelType w:val="hybridMultilevel"/>
    <w:tmpl w:val="4A34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311B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C33A76"/>
    <w:multiLevelType w:val="hybridMultilevel"/>
    <w:tmpl w:val="E622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86202"/>
    <w:multiLevelType w:val="hybridMultilevel"/>
    <w:tmpl w:val="F0B03C14"/>
    <w:lvl w:ilvl="0" w:tplc="03681E9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A37E27"/>
    <w:multiLevelType w:val="multilevel"/>
    <w:tmpl w:val="4CA265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65E684B"/>
    <w:multiLevelType w:val="hybridMultilevel"/>
    <w:tmpl w:val="A280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3375A8"/>
    <w:multiLevelType w:val="hybridMultilevel"/>
    <w:tmpl w:val="AABC80D6"/>
    <w:lvl w:ilvl="0" w:tplc="217E612C">
      <w:start w:val="1"/>
      <w:numFmt w:val="bullet"/>
      <w:lvlText w:val="□"/>
      <w:lvlJc w:val="left"/>
      <w:pPr>
        <w:ind w:left="720" w:hanging="360"/>
      </w:pPr>
      <w:rPr>
        <w:rFonts w:ascii="Sylfaen" w:hAnsi="Sylfaen" w:hint="default"/>
        <w:sz w:val="24"/>
        <w:szCs w:val="24"/>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C81E46"/>
    <w:multiLevelType w:val="hybridMultilevel"/>
    <w:tmpl w:val="59E89BDA"/>
    <w:lvl w:ilvl="0" w:tplc="7C6246C8">
      <w:start w:val="1"/>
      <w:numFmt w:val="bullet"/>
      <w:pStyle w:val="BulletedLis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5965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3446DE6"/>
    <w:multiLevelType w:val="hybridMultilevel"/>
    <w:tmpl w:val="AB5E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1815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AB26D5B"/>
    <w:multiLevelType w:val="hybridMultilevel"/>
    <w:tmpl w:val="255A46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00F3A53"/>
    <w:multiLevelType w:val="hybridMultilevel"/>
    <w:tmpl w:val="A8AC795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12"/>
  </w:num>
  <w:num w:numId="2">
    <w:abstractNumId w:val="1"/>
  </w:num>
  <w:num w:numId="3">
    <w:abstractNumId w:val="11"/>
  </w:num>
  <w:num w:numId="4">
    <w:abstractNumId w:val="9"/>
  </w:num>
  <w:num w:numId="5">
    <w:abstractNumId w:val="16"/>
  </w:num>
  <w:num w:numId="6">
    <w:abstractNumId w:val="12"/>
  </w:num>
  <w:num w:numId="7">
    <w:abstractNumId w:val="10"/>
  </w:num>
  <w:num w:numId="8">
    <w:abstractNumId w:val="8"/>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5"/>
  </w:num>
  <w:num w:numId="17">
    <w:abstractNumId w:val="4"/>
  </w:num>
  <w:num w:numId="18">
    <w:abstractNumId w:val="0"/>
  </w:num>
  <w:num w:numId="19">
    <w:abstractNumId w:val="12"/>
  </w:num>
  <w:num w:numId="20">
    <w:abstractNumId w:val="12"/>
  </w:num>
  <w:num w:numId="21">
    <w:abstractNumId w:val="12"/>
  </w:num>
  <w:num w:numId="22">
    <w:abstractNumId w:val="6"/>
  </w:num>
  <w:num w:numId="23">
    <w:abstractNumId w:val="15"/>
  </w:num>
  <w:num w:numId="24">
    <w:abstractNumId w:val="17"/>
  </w:num>
  <w:num w:numId="25">
    <w:abstractNumId w:val="3"/>
  </w:num>
  <w:num w:numId="26">
    <w:abstractNumId w:val="12"/>
  </w:num>
  <w:num w:numId="27">
    <w:abstractNumId w:val="12"/>
  </w:num>
  <w:num w:numId="28">
    <w:abstractNumId w:val="13"/>
  </w:num>
  <w:num w:numId="29">
    <w:abstractNumId w:val="12"/>
  </w:num>
  <w:num w:numId="30">
    <w:abstractNumId w:val="12"/>
  </w:num>
  <w:num w:numId="31">
    <w:abstractNumId w:val="12"/>
  </w:num>
  <w:num w:numId="32">
    <w:abstractNumId w:val="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4"/>
  </w:num>
  <w:num w:numId="41">
    <w:abstractNumId w:val="7"/>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12"/>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FE"/>
    <w:rsid w:val="00002AA0"/>
    <w:rsid w:val="0001284D"/>
    <w:rsid w:val="00013AF4"/>
    <w:rsid w:val="000210D0"/>
    <w:rsid w:val="00022214"/>
    <w:rsid w:val="000255A3"/>
    <w:rsid w:val="00035AA4"/>
    <w:rsid w:val="00037D55"/>
    <w:rsid w:val="00080D90"/>
    <w:rsid w:val="000853BC"/>
    <w:rsid w:val="000A0F60"/>
    <w:rsid w:val="000A3AD5"/>
    <w:rsid w:val="000B0754"/>
    <w:rsid w:val="000C5A46"/>
    <w:rsid w:val="000E43A5"/>
    <w:rsid w:val="000F0378"/>
    <w:rsid w:val="000F6B6D"/>
    <w:rsid w:val="00103955"/>
    <w:rsid w:val="00110FD2"/>
    <w:rsid w:val="00114133"/>
    <w:rsid w:val="00114FAC"/>
    <w:rsid w:val="0012566B"/>
    <w:rsid w:val="00134877"/>
    <w:rsid w:val="0014076C"/>
    <w:rsid w:val="001464A1"/>
    <w:rsid w:val="00146B76"/>
    <w:rsid w:val="00147A54"/>
    <w:rsid w:val="00152DDE"/>
    <w:rsid w:val="001A2264"/>
    <w:rsid w:val="001A24F2"/>
    <w:rsid w:val="001D2710"/>
    <w:rsid w:val="001E0413"/>
    <w:rsid w:val="001F3B50"/>
    <w:rsid w:val="00201D1A"/>
    <w:rsid w:val="002068FD"/>
    <w:rsid w:val="00206C00"/>
    <w:rsid w:val="00233971"/>
    <w:rsid w:val="00276A6F"/>
    <w:rsid w:val="002773C9"/>
    <w:rsid w:val="00291A45"/>
    <w:rsid w:val="002B76CC"/>
    <w:rsid w:val="002E7A36"/>
    <w:rsid w:val="0030223E"/>
    <w:rsid w:val="003163C6"/>
    <w:rsid w:val="003319A3"/>
    <w:rsid w:val="00333EE3"/>
    <w:rsid w:val="00335B60"/>
    <w:rsid w:val="0033712B"/>
    <w:rsid w:val="0034425E"/>
    <w:rsid w:val="0036119B"/>
    <w:rsid w:val="00365061"/>
    <w:rsid w:val="00367D01"/>
    <w:rsid w:val="00372812"/>
    <w:rsid w:val="00374F55"/>
    <w:rsid w:val="00377515"/>
    <w:rsid w:val="003829AA"/>
    <w:rsid w:val="00386B78"/>
    <w:rsid w:val="00396328"/>
    <w:rsid w:val="003A0571"/>
    <w:rsid w:val="003C0FC4"/>
    <w:rsid w:val="003D1F6E"/>
    <w:rsid w:val="004171DF"/>
    <w:rsid w:val="00423A0F"/>
    <w:rsid w:val="00434776"/>
    <w:rsid w:val="00464386"/>
    <w:rsid w:val="00464444"/>
    <w:rsid w:val="004841CF"/>
    <w:rsid w:val="0048480A"/>
    <w:rsid w:val="004D3A76"/>
    <w:rsid w:val="004E7E15"/>
    <w:rsid w:val="004F384D"/>
    <w:rsid w:val="00500155"/>
    <w:rsid w:val="0051461E"/>
    <w:rsid w:val="00516A0F"/>
    <w:rsid w:val="00520876"/>
    <w:rsid w:val="00522132"/>
    <w:rsid w:val="00537008"/>
    <w:rsid w:val="005453A8"/>
    <w:rsid w:val="00547D99"/>
    <w:rsid w:val="0056110D"/>
    <w:rsid w:val="00562A56"/>
    <w:rsid w:val="00566F1F"/>
    <w:rsid w:val="00586332"/>
    <w:rsid w:val="00592652"/>
    <w:rsid w:val="00596855"/>
    <w:rsid w:val="005A3A77"/>
    <w:rsid w:val="005A3B49"/>
    <w:rsid w:val="005B5317"/>
    <w:rsid w:val="005B5D5D"/>
    <w:rsid w:val="005C669E"/>
    <w:rsid w:val="005E3FE3"/>
    <w:rsid w:val="005F6717"/>
    <w:rsid w:val="0060216F"/>
    <w:rsid w:val="006051FD"/>
    <w:rsid w:val="00616251"/>
    <w:rsid w:val="0062498D"/>
    <w:rsid w:val="00644707"/>
    <w:rsid w:val="006707FF"/>
    <w:rsid w:val="00675772"/>
    <w:rsid w:val="00690E60"/>
    <w:rsid w:val="006A3083"/>
    <w:rsid w:val="006B253D"/>
    <w:rsid w:val="006B7E58"/>
    <w:rsid w:val="006C3597"/>
    <w:rsid w:val="006C422B"/>
    <w:rsid w:val="006C5CCB"/>
    <w:rsid w:val="006D7902"/>
    <w:rsid w:val="00707DF4"/>
    <w:rsid w:val="0072697F"/>
    <w:rsid w:val="00740347"/>
    <w:rsid w:val="00750BF4"/>
    <w:rsid w:val="007627DB"/>
    <w:rsid w:val="00774232"/>
    <w:rsid w:val="0079152D"/>
    <w:rsid w:val="00794C66"/>
    <w:rsid w:val="007A7CCD"/>
    <w:rsid w:val="007B3594"/>
    <w:rsid w:val="007B5567"/>
    <w:rsid w:val="007B6A52"/>
    <w:rsid w:val="007C258D"/>
    <w:rsid w:val="007C2768"/>
    <w:rsid w:val="007E3E45"/>
    <w:rsid w:val="007F2C82"/>
    <w:rsid w:val="008006F7"/>
    <w:rsid w:val="008036CA"/>
    <w:rsid w:val="008036DF"/>
    <w:rsid w:val="0080619B"/>
    <w:rsid w:val="0080790F"/>
    <w:rsid w:val="008123E7"/>
    <w:rsid w:val="0082435E"/>
    <w:rsid w:val="008303C1"/>
    <w:rsid w:val="008325C6"/>
    <w:rsid w:val="00851E78"/>
    <w:rsid w:val="00857B5E"/>
    <w:rsid w:val="00876592"/>
    <w:rsid w:val="008870E9"/>
    <w:rsid w:val="008A595A"/>
    <w:rsid w:val="008B4C30"/>
    <w:rsid w:val="008C1E39"/>
    <w:rsid w:val="008D03D8"/>
    <w:rsid w:val="008D0916"/>
    <w:rsid w:val="008D192F"/>
    <w:rsid w:val="008E3310"/>
    <w:rsid w:val="008F2537"/>
    <w:rsid w:val="0092792A"/>
    <w:rsid w:val="0093202D"/>
    <w:rsid w:val="009330CA"/>
    <w:rsid w:val="00942365"/>
    <w:rsid w:val="0095798D"/>
    <w:rsid w:val="009610F2"/>
    <w:rsid w:val="00980841"/>
    <w:rsid w:val="00992EF3"/>
    <w:rsid w:val="0099370D"/>
    <w:rsid w:val="009C0590"/>
    <w:rsid w:val="009C1D1A"/>
    <w:rsid w:val="00A01E8A"/>
    <w:rsid w:val="00A13F21"/>
    <w:rsid w:val="00A20919"/>
    <w:rsid w:val="00A32811"/>
    <w:rsid w:val="00A359F5"/>
    <w:rsid w:val="00A36EF5"/>
    <w:rsid w:val="00A463B7"/>
    <w:rsid w:val="00A54FC3"/>
    <w:rsid w:val="00A62AFF"/>
    <w:rsid w:val="00A81673"/>
    <w:rsid w:val="00A85377"/>
    <w:rsid w:val="00A95F16"/>
    <w:rsid w:val="00AA2BB8"/>
    <w:rsid w:val="00AC4280"/>
    <w:rsid w:val="00AD0907"/>
    <w:rsid w:val="00AD23A1"/>
    <w:rsid w:val="00AF41D0"/>
    <w:rsid w:val="00AF56FE"/>
    <w:rsid w:val="00AF76AF"/>
    <w:rsid w:val="00AF78A3"/>
    <w:rsid w:val="00B33E7D"/>
    <w:rsid w:val="00B4533B"/>
    <w:rsid w:val="00B475DD"/>
    <w:rsid w:val="00B65C0A"/>
    <w:rsid w:val="00B7250A"/>
    <w:rsid w:val="00B929A6"/>
    <w:rsid w:val="00BA4FF9"/>
    <w:rsid w:val="00BA5F37"/>
    <w:rsid w:val="00BB2F85"/>
    <w:rsid w:val="00BD0958"/>
    <w:rsid w:val="00C22FD2"/>
    <w:rsid w:val="00C37F68"/>
    <w:rsid w:val="00C41450"/>
    <w:rsid w:val="00C60046"/>
    <w:rsid w:val="00C76253"/>
    <w:rsid w:val="00C86823"/>
    <w:rsid w:val="00CA04C8"/>
    <w:rsid w:val="00CA10E6"/>
    <w:rsid w:val="00CA5A91"/>
    <w:rsid w:val="00CB5CC3"/>
    <w:rsid w:val="00CC4A82"/>
    <w:rsid w:val="00CC56A2"/>
    <w:rsid w:val="00CE76FF"/>
    <w:rsid w:val="00CF22EC"/>
    <w:rsid w:val="00CF262F"/>
    <w:rsid w:val="00CF467A"/>
    <w:rsid w:val="00D13D1A"/>
    <w:rsid w:val="00D17CF6"/>
    <w:rsid w:val="00D305B7"/>
    <w:rsid w:val="00D32F04"/>
    <w:rsid w:val="00D5730A"/>
    <w:rsid w:val="00D57E96"/>
    <w:rsid w:val="00D770A3"/>
    <w:rsid w:val="00D8078E"/>
    <w:rsid w:val="00D834D4"/>
    <w:rsid w:val="00D9073A"/>
    <w:rsid w:val="00D938F3"/>
    <w:rsid w:val="00DB4F41"/>
    <w:rsid w:val="00DB7B5C"/>
    <w:rsid w:val="00DC2EEE"/>
    <w:rsid w:val="00DE106F"/>
    <w:rsid w:val="00DE4060"/>
    <w:rsid w:val="00DF32CA"/>
    <w:rsid w:val="00E07AB3"/>
    <w:rsid w:val="00E23F93"/>
    <w:rsid w:val="00E25F48"/>
    <w:rsid w:val="00E4626A"/>
    <w:rsid w:val="00E462DA"/>
    <w:rsid w:val="00E52EF8"/>
    <w:rsid w:val="00E82C29"/>
    <w:rsid w:val="00E91A13"/>
    <w:rsid w:val="00E92820"/>
    <w:rsid w:val="00EA0042"/>
    <w:rsid w:val="00EA3680"/>
    <w:rsid w:val="00EA68A2"/>
    <w:rsid w:val="00EB34E1"/>
    <w:rsid w:val="00EC136C"/>
    <w:rsid w:val="00ED65E5"/>
    <w:rsid w:val="00EF4612"/>
    <w:rsid w:val="00EF6FFE"/>
    <w:rsid w:val="00F0505B"/>
    <w:rsid w:val="00F06F66"/>
    <w:rsid w:val="00F411DF"/>
    <w:rsid w:val="00F53DE5"/>
    <w:rsid w:val="00F6092D"/>
    <w:rsid w:val="00F8089E"/>
    <w:rsid w:val="00F83195"/>
    <w:rsid w:val="00F840D9"/>
    <w:rsid w:val="00F96053"/>
    <w:rsid w:val="00FC668D"/>
    <w:rsid w:val="00FC7092"/>
    <w:rsid w:val="00FD39FD"/>
    <w:rsid w:val="00FE18E7"/>
    <w:rsid w:val="00FF0781"/>
    <w:rsid w:val="00FF45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4C908"/>
  <w15:docId w15:val="{3F3DBCA9-CDF9-4BBF-8E52-BB4C6596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22B"/>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semiHidden/>
    <w:unhideWhenUsed/>
    <w:rsid w:val="005453A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rFonts w:asciiTheme="minorHAnsi" w:hAnsiTheme="minorHAnsi"/>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77515"/>
    <w:pPr>
      <w:spacing w:before="0" w:after="0"/>
      <w:ind w:left="720"/>
      <w:contextualSpacing/>
    </w:pPr>
    <w:rPr>
      <w:rFonts w:eastAsiaTheme="minorEastAsia"/>
      <w:szCs w:val="24"/>
    </w:rPr>
  </w:style>
  <w:style w:type="character" w:customStyle="1" w:styleId="Heading8Char">
    <w:name w:val="Heading 8 Char"/>
    <w:basedOn w:val="DefaultParagraphFont"/>
    <w:link w:val="Heading8"/>
    <w:semiHidden/>
    <w:rsid w:val="005453A8"/>
    <w:rPr>
      <w:rFonts w:asciiTheme="majorHAnsi" w:eastAsiaTheme="majorEastAsia" w:hAnsiTheme="majorHAnsi" w:cstheme="majorBidi"/>
      <w:color w:val="272727" w:themeColor="text1" w:themeTint="D8"/>
      <w:sz w:val="21"/>
      <w:szCs w:val="21"/>
    </w:rPr>
  </w:style>
  <w:style w:type="paragraph" w:customStyle="1" w:styleId="Default">
    <w:name w:val="Default"/>
    <w:rsid w:val="005453A8"/>
    <w:pPr>
      <w:autoSpaceDE w:val="0"/>
      <w:autoSpaceDN w:val="0"/>
      <w:adjustRightInd w:val="0"/>
    </w:pPr>
    <w:rPr>
      <w:rFonts w:ascii="Symbol" w:eastAsia="Times New Roman" w:hAnsi="Symbol" w:cs="Symbol"/>
      <w:color w:val="000000"/>
      <w:lang w:eastAsia="nl-NL"/>
    </w:rPr>
  </w:style>
  <w:style w:type="character" w:styleId="CommentReference">
    <w:name w:val="annotation reference"/>
    <w:basedOn w:val="DefaultParagraphFont"/>
    <w:semiHidden/>
    <w:unhideWhenUsed/>
    <w:rsid w:val="00F96053"/>
    <w:rPr>
      <w:sz w:val="16"/>
      <w:szCs w:val="16"/>
    </w:rPr>
  </w:style>
  <w:style w:type="paragraph" w:styleId="CommentText">
    <w:name w:val="annotation text"/>
    <w:basedOn w:val="Normal"/>
    <w:link w:val="CommentTextChar"/>
    <w:semiHidden/>
    <w:unhideWhenUsed/>
    <w:rsid w:val="00F96053"/>
    <w:rPr>
      <w:sz w:val="20"/>
      <w:szCs w:val="20"/>
    </w:rPr>
  </w:style>
  <w:style w:type="character" w:customStyle="1" w:styleId="CommentTextChar">
    <w:name w:val="Comment Text Char"/>
    <w:basedOn w:val="DefaultParagraphFont"/>
    <w:link w:val="CommentText"/>
    <w:semiHidden/>
    <w:rsid w:val="00F96053"/>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307247">
      <w:bodyDiv w:val="1"/>
      <w:marLeft w:val="0"/>
      <w:marRight w:val="0"/>
      <w:marTop w:val="0"/>
      <w:marBottom w:val="0"/>
      <w:divBdr>
        <w:top w:val="none" w:sz="0" w:space="0" w:color="auto"/>
        <w:left w:val="none" w:sz="0" w:space="0" w:color="auto"/>
        <w:bottom w:val="none" w:sz="0" w:space="0" w:color="auto"/>
        <w:right w:val="none" w:sz="0" w:space="0" w:color="auto"/>
      </w:divBdr>
    </w:div>
    <w:div w:id="156075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lentsearch@tmconsulting.co.ke" TargetMode="External"/><Relationship Id="rId5" Type="http://schemas.openxmlformats.org/officeDocument/2006/relationships/settings" Target="settings.xml"/><Relationship Id="rId10" Type="http://schemas.openxmlformats.org/officeDocument/2006/relationships/hyperlink" Target="mailto:recruitea@ifaw.org" TargetMode="Externa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agan\AppData\Roaming\Microsoft\Templates\JobDescriptio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18664-16A7-4D38-B0D5-319CDC2F8470}">
  <ds:schemaRefs>
    <ds:schemaRef ds:uri="http://schemas.microsoft.com/sharepoint/v3/contenttype/forms"/>
  </ds:schemaRefs>
</ds:datastoreItem>
</file>

<file path=customXml/itemProps2.xml><?xml version="1.0" encoding="utf-8"?>
<ds:datastoreItem xmlns:ds="http://schemas.openxmlformats.org/officeDocument/2006/customXml" ds:itemID="{3F4BBB12-7863-4705-8306-0E4A0911A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JobDescriptionForm.dotx</Template>
  <TotalTime>10</TotalTime>
  <Pages>4</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description form</vt:lpstr>
    </vt:vector>
  </TitlesOfParts>
  <Company>Microsoft</Company>
  <LinksUpToDate>false</LinksUpToDate>
  <CharactersWithSpaces>7366</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Jennifer Fagan</dc:creator>
  <cp:lastModifiedBy>Peroh, Isaac</cp:lastModifiedBy>
  <cp:revision>3</cp:revision>
  <cp:lastPrinted>2009-02-07T21:00:00Z</cp:lastPrinted>
  <dcterms:created xsi:type="dcterms:W3CDTF">2021-07-27T01:51:00Z</dcterms:created>
  <dcterms:modified xsi:type="dcterms:W3CDTF">2021-07-29T14:18:00Z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ies>
</file>